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E6" w:rsidRDefault="00AE7B4B">
      <w:pPr>
        <w:keepNext/>
        <w:keepLines/>
        <w:spacing w:before="200" w:after="0" w:line="308" w:lineRule="auto"/>
        <w:jc w:val="center"/>
        <w:rPr>
          <w:rFonts w:ascii="Times New Roman" w:eastAsia="Times New Roman" w:hAnsi="Times New Roman" w:cs="Times New Roman"/>
          <w:b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Для аргументов</w:t>
      </w:r>
    </w:p>
    <w:p w:rsidR="00B26CE6" w:rsidRDefault="00AE7B4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Так, в лирическом стихотворении (название) поэт (имя) обращается к теме…</w:t>
      </w:r>
    </w:p>
    <w:p w:rsidR="00B26CE6" w:rsidRDefault="00AE7B4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(….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) затрагивается в романе…(автор, название).</w:t>
      </w:r>
    </w:p>
    <w:p w:rsidR="00B26CE6" w:rsidRDefault="00AE7B4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Тема (...) раскрывается в произведении… (автор, название).</w:t>
      </w:r>
    </w:p>
    <w:p w:rsidR="00B26CE6" w:rsidRDefault="00AE7B4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Проблема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 xml:space="preserve">волновала многих писателей. Обращается к ней и 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...(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имя писателя) в...(название произведения).</w:t>
      </w:r>
    </w:p>
    <w:p w:rsidR="00B26CE6" w:rsidRDefault="00AE7B4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Идея ………выражена в стихотворении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…(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автор, название).</w:t>
      </w:r>
    </w:p>
    <w:p w:rsidR="00B26CE6" w:rsidRDefault="00AE7B4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Мысль о необходимости …………выражена и в романе… (автор, название).</w:t>
      </w:r>
    </w:p>
    <w:p w:rsidR="00B26CE6" w:rsidRDefault="00AE7B4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Вспомним героя повести… (автор, название).</w:t>
      </w:r>
    </w:p>
    <w:p w:rsidR="00B26CE6" w:rsidRDefault="00AE7B4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Обратимся к роману… (автор, название).</w:t>
      </w:r>
    </w:p>
    <w:p w:rsidR="00B26CE6" w:rsidRDefault="00AE7B4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Лирический герой стихотворения … (автор, название) тоже размышляет об этом.</w:t>
      </w:r>
    </w:p>
    <w:p w:rsidR="00B26CE6" w:rsidRDefault="00B26CE6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</w:p>
    <w:p w:rsidR="00B26CE6" w:rsidRDefault="00AE7B4B">
      <w:pPr>
        <w:keepNext/>
        <w:keepLines/>
        <w:spacing w:before="200" w:after="0" w:line="308" w:lineRule="auto"/>
        <w:ind w:firstLine="709"/>
        <w:jc w:val="center"/>
        <w:rPr>
          <w:rFonts w:ascii="Times New Roman" w:eastAsia="Times New Roman" w:hAnsi="Times New Roman" w:cs="Times New Roman"/>
          <w:i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Интерпретация произведения или его фрагмента: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повествует о…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описывает…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Поэт показывает…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размышляет о…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обращает наше внимание…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заостряет наше внимание на 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Он акцентирует внимание читателя на…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Этот поступок героя говорит о ...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Мы видим, что герой поступил так потому...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показывает, к каким последствиям привело...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Этому герою/поступку автор противопоставляет...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осуждает…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Он ставит нам в пример…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подчеркивает…</w:t>
      </w:r>
    </w:p>
    <w:p w:rsidR="00B26CE6" w:rsidRDefault="00AE7B4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утверждает…</w:t>
      </w:r>
    </w:p>
    <w:p w:rsidR="00B26CE6" w:rsidRDefault="00AE7B4B">
      <w:pPr>
        <w:keepNext/>
        <w:keepLines/>
        <w:spacing w:before="200" w:after="0" w:line="308" w:lineRule="auto"/>
        <w:ind w:firstLine="709"/>
        <w:jc w:val="both"/>
        <w:rPr>
          <w:rFonts w:ascii="Times New Roman" w:eastAsia="Times New Roman" w:hAnsi="Times New Roman" w:cs="Times New Roman"/>
          <w:i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Промежуточный вывод:</w:t>
      </w:r>
    </w:p>
    <w:p w:rsidR="00B26CE6" w:rsidRDefault="00AE7B4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считает, что…</w:t>
      </w:r>
    </w:p>
    <w:p w:rsidR="00B26CE6" w:rsidRDefault="00AE7B4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Таким образом, автор хочет донести до нас мысль о….</w:t>
      </w:r>
    </w:p>
    <w:p w:rsidR="00B26CE6" w:rsidRDefault="00AE7B4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lastRenderedPageBreak/>
        <w:t>Мы можем прийти к выводу...</w:t>
      </w:r>
    </w:p>
    <w:p w:rsidR="00B26CE6" w:rsidRDefault="00B26CE6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26CE6" w:rsidRDefault="00AE7B4B">
      <w:pPr>
        <w:spacing w:before="100" w:after="100" w:line="308" w:lineRule="auto"/>
        <w:jc w:val="center"/>
        <w:rPr>
          <w:rFonts w:ascii="Times New Roman" w:eastAsia="Times New Roman" w:hAnsi="Times New Roman" w:cs="Times New Roman"/>
          <w:b/>
          <w:color w:val="0B2734"/>
          <w:sz w:val="40"/>
        </w:rPr>
      </w:pPr>
      <w:r>
        <w:rPr>
          <w:rFonts w:ascii="Times New Roman" w:eastAsia="Times New Roman" w:hAnsi="Times New Roman" w:cs="Times New Roman"/>
          <w:b/>
          <w:color w:val="0B2734"/>
          <w:sz w:val="40"/>
        </w:rPr>
        <w:t>Клише</w:t>
      </w:r>
    </w:p>
    <w:p w:rsidR="00B26CE6" w:rsidRDefault="00AE7B4B">
      <w:pPr>
        <w:spacing w:before="100" w:after="100" w:line="308" w:lineRule="auto"/>
        <w:rPr>
          <w:rFonts w:ascii="Times New Roman" w:eastAsia="Times New Roman" w:hAnsi="Times New Roman" w:cs="Times New Roman"/>
          <w:b/>
          <w:color w:val="0B2734"/>
          <w:sz w:val="40"/>
        </w:rPr>
      </w:pPr>
      <w:r>
        <w:rPr>
          <w:rFonts w:ascii="Times New Roman" w:eastAsia="Times New Roman" w:hAnsi="Times New Roman" w:cs="Times New Roman"/>
          <w:b/>
          <w:color w:val="0B2734"/>
          <w:sz w:val="40"/>
        </w:rPr>
        <w:t>для итогового сочинения 2024 по литературе</w:t>
      </w:r>
    </w:p>
    <w:p w:rsidR="00B26CE6" w:rsidRDefault="00AE7B4B">
      <w:pPr>
        <w:spacing w:after="240" w:line="408" w:lineRule="auto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Речевые клише </w:t>
      </w:r>
      <w:r>
        <w:rPr>
          <w:rFonts w:ascii="Times New Roman" w:eastAsia="Times New Roman" w:hAnsi="Times New Roman" w:cs="Times New Roman"/>
          <w:color w:val="0B2734"/>
          <w:sz w:val="28"/>
        </w:rPr>
        <w:t xml:space="preserve">— это готовые образцы словосочетаний. С их помощью итоговое сочинение легче структурировать, не теряя основную нить </w:t>
      </w:r>
      <w:r w:rsidR="00CD3EC3">
        <w:object w:dxaOrig="4050" w:dyaOrig="4050">
          <v:rect id="rectole0000000000" o:spid="_x0000_i1030" style="width:112.8pt;height:135pt" o:ole="" o:preferrelative="t" stroked="f">
            <v:imagedata r:id="rId5" o:title=""/>
          </v:rect>
          <o:OLEObject Type="Embed" ProgID="StaticMetafile" ShapeID="rectole0000000000" DrawAspect="Content" ObjectID="_1824238134" r:id="rId6"/>
        </w:object>
      </w:r>
      <w:r>
        <w:rPr>
          <w:rFonts w:ascii="Times New Roman" w:eastAsia="Times New Roman" w:hAnsi="Times New Roman" w:cs="Times New Roman"/>
          <w:color w:val="0B2734"/>
          <w:sz w:val="28"/>
        </w:rPr>
        <w:t>суждения.</w:t>
      </w:r>
    </w:p>
    <w:p w:rsidR="00B26CE6" w:rsidRDefault="00AE7B4B">
      <w:pPr>
        <w:keepNext/>
        <w:keepLines/>
        <w:spacing w:before="200" w:after="0" w:line="308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 xml:space="preserve">          Для вступления</w:t>
      </w:r>
    </w:p>
    <w:p w:rsidR="00B26CE6" w:rsidRDefault="00AE7B4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Конечно, каждый человек по-своему ответит на этот вопрос. Попытаюсь дать свое определение этим понятиям.</w:t>
      </w:r>
    </w:p>
    <w:p w:rsidR="00B26CE6" w:rsidRDefault="00AE7B4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На мой взгляд, ...</w:t>
      </w:r>
    </w:p>
    <w:p w:rsidR="00B26CE6" w:rsidRDefault="00AE7B4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Думается, на этот вопрос могут быть даны разные ответы. Я полагаю, что...</w:t>
      </w:r>
    </w:p>
    <w:p w:rsidR="00B26CE6" w:rsidRDefault="00AE7B4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 xml:space="preserve">Наверное, каждый человек хоть раз задумывался над тем, что значит 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…(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некое понятие). Я считаю, что …</w:t>
      </w:r>
    </w:p>
    <w:p w:rsidR="00B26CE6" w:rsidRPr="00CD3EC3" w:rsidRDefault="00AE7B4B" w:rsidP="00F22AB7">
      <w:pPr>
        <w:numPr>
          <w:ilvl w:val="0"/>
          <w:numId w:val="4"/>
        </w:numPr>
        <w:tabs>
          <w:tab w:val="left" w:pos="720"/>
        </w:tabs>
        <w:spacing w:before="100" w:after="105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CD3EC3">
        <w:rPr>
          <w:rFonts w:ascii="Times New Roman" w:eastAsia="Times New Roman" w:hAnsi="Times New Roman" w:cs="Times New Roman"/>
          <w:color w:val="0B2734"/>
          <w:sz w:val="28"/>
        </w:rPr>
        <w:t>Размышляя над этими вопросами, ….</w:t>
      </w:r>
    </w:p>
    <w:p w:rsidR="00B26CE6" w:rsidRDefault="00AE7B4B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 xml:space="preserve">              Для тезисов</w:t>
      </w:r>
    </w:p>
    <w:p w:rsidR="00B26CE6" w:rsidRDefault="00AE7B4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Сегодня мы понимаем, что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...(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основная мысль сочинения)</w:t>
      </w:r>
    </w:p>
    <w:p w:rsidR="00B26CE6" w:rsidRDefault="00AE7B4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 xml:space="preserve">Конечно, каждый человек по-своему ответит на этот вопрос. На мой взгляд, 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...(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основная мысль сочинения).</w:t>
      </w:r>
    </w:p>
    <w:p w:rsidR="00B26CE6" w:rsidRPr="00CD3EC3" w:rsidRDefault="00AE7B4B" w:rsidP="001B75E8">
      <w:pPr>
        <w:numPr>
          <w:ilvl w:val="0"/>
          <w:numId w:val="5"/>
        </w:numPr>
        <w:tabs>
          <w:tab w:val="left" w:pos="720"/>
        </w:tabs>
        <w:spacing w:before="100" w:after="105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CD3EC3">
        <w:rPr>
          <w:rFonts w:ascii="Times New Roman" w:eastAsia="Times New Roman" w:hAnsi="Times New Roman" w:cs="Times New Roman"/>
          <w:color w:val="0B2734"/>
          <w:sz w:val="28"/>
        </w:rPr>
        <w:t>Думается, на этот вопрос могут быть даны разные ответы, но я считаю, что... (основная мысль сочинения)</w:t>
      </w:r>
    </w:p>
    <w:p w:rsidR="00B26CE6" w:rsidRDefault="00B26CE6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B26CE6" w:rsidRDefault="00B26CE6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B26CE6" w:rsidRDefault="00AE7B4B">
      <w:pPr>
        <w:keepNext/>
        <w:keepLines/>
        <w:spacing w:before="200" w:after="0" w:line="308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lastRenderedPageBreak/>
        <w:t xml:space="preserve">             Для заключения</w:t>
      </w:r>
    </w:p>
    <w:p w:rsidR="00B26CE6" w:rsidRDefault="00AE7B4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Подводя итоги сказанному, можно сделать вывод…</w:t>
      </w:r>
    </w:p>
    <w:p w:rsidR="00B26CE6" w:rsidRDefault="00AE7B4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Невольно напрашивается вывод…</w:t>
      </w:r>
    </w:p>
    <w:p w:rsidR="00B26CE6" w:rsidRDefault="00AE7B4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Таким образом, мы приходим к выводу: …</w:t>
      </w:r>
    </w:p>
    <w:p w:rsidR="00B26CE6" w:rsidRDefault="00AE7B4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Итак, можно сделать вывод, что…</w:t>
      </w:r>
    </w:p>
    <w:p w:rsidR="00B26CE6" w:rsidRDefault="00AE7B4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В заключение хочется выразить надежду на то, что…</w:t>
      </w:r>
    </w:p>
    <w:p w:rsidR="00B26CE6" w:rsidRDefault="00AE7B4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Хочется верить, что…</w:t>
      </w:r>
    </w:p>
    <w:p w:rsidR="00B26CE6" w:rsidRDefault="00AE7B4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Все приведенные мной аргументы, основанные на читательском опыте, убеждают нас в том, что...</w:t>
      </w:r>
    </w:p>
    <w:p w:rsidR="00B26CE6" w:rsidRDefault="00AE7B4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текста тоже считает, что…</w:t>
      </w:r>
    </w:p>
    <w:p w:rsidR="00B26CE6" w:rsidRDefault="00B26CE6">
      <w:pPr>
        <w:spacing w:before="100" w:after="105" w:line="360" w:lineRule="auto"/>
        <w:ind w:left="720"/>
        <w:rPr>
          <w:rFonts w:ascii="Arial" w:eastAsia="Arial" w:hAnsi="Arial" w:cs="Arial"/>
          <w:color w:val="000000"/>
          <w:sz w:val="23"/>
        </w:rPr>
      </w:pPr>
    </w:p>
    <w:p w:rsidR="00B26CE6" w:rsidRDefault="00B26CE6">
      <w:pPr>
        <w:spacing w:before="100" w:after="105" w:line="360" w:lineRule="auto"/>
        <w:ind w:left="720"/>
        <w:rPr>
          <w:rFonts w:ascii="Arial" w:eastAsia="Arial" w:hAnsi="Arial" w:cs="Arial"/>
          <w:color w:val="000000"/>
          <w:sz w:val="23"/>
        </w:rPr>
      </w:pPr>
      <w:bookmarkStart w:id="0" w:name="_GoBack"/>
      <w:bookmarkEnd w:id="0"/>
    </w:p>
    <w:p w:rsidR="00B26CE6" w:rsidRDefault="00B26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26CE6" w:rsidRDefault="00B26CE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2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A07"/>
    <w:multiLevelType w:val="multilevel"/>
    <w:tmpl w:val="D2E66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90644"/>
    <w:multiLevelType w:val="multilevel"/>
    <w:tmpl w:val="38D81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CD5974"/>
    <w:multiLevelType w:val="multilevel"/>
    <w:tmpl w:val="EA8C8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181D91"/>
    <w:multiLevelType w:val="multilevel"/>
    <w:tmpl w:val="E3EA09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2F2ABD"/>
    <w:multiLevelType w:val="multilevel"/>
    <w:tmpl w:val="9CE0B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F546C8"/>
    <w:multiLevelType w:val="multilevel"/>
    <w:tmpl w:val="66044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6"/>
    <w:rsid w:val="00AE7B4B"/>
    <w:rsid w:val="00B26CE6"/>
    <w:rsid w:val="00C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A265A-8417-4999-8734-820146B2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2025-11-05T17:16:00Z</dcterms:created>
  <dcterms:modified xsi:type="dcterms:W3CDTF">2025-11-09T21:02:00Z</dcterms:modified>
</cp:coreProperties>
</file>