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7.20. Варианты учебных планов профилей.</w:t>
      </w:r>
    </w:p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проектировании учебного плана профиля следует учитывать, что профиль является способом введения обучающихся в ту или иную общественно-производственную практику; это комплексное понятие, не ограниченное ни рамками учебного плана, ни заданным набором учебных предметов, изучаемых на базовом или углубленном уровне, ни образовательным пространством школы. Учебный план профиля строится с ориентацией на будущую сферу профессиональной деятельности, с учетом предполагаемого продолжения образования обучающихся, для чего необходимо изучить намерения и предпочтения обучающихся и их родителей (законных представителей).</w:t>
      </w:r>
    </w:p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предлагаемых вариантах примерных учебных планов профилей учебный предмет "Математика" (предметная область "Математика и информатика") представлен в виде трёх учебных курсов: "Алгебра и начала математического анализа", "Геометрия", "Вероятность и статистика".</w:t>
      </w:r>
    </w:p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 этом образовательная организация до 1 сентября 2025 г. может реализовывать учебный план соответствующего профиля обучения для обучающихся, принятых на обучение на уровень среднего общего образования в соответствии с ФГОС СОО, утвержденный приказом Министерства образования и науки Российской Федерации от 17 мая 2012 г. № 413 (в редакции приказа </w:t>
      </w:r>
      <w:proofErr w:type="spellStart"/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Минпросвещения</w:t>
      </w:r>
      <w:proofErr w:type="spellEnd"/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России от 11 декабря 2020 г. № 712)</w:t>
      </w:r>
      <w:r w:rsidRPr="003213BB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25</w:t>
      </w: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27.20.1. Технологический профиль 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дополнительные предметы, курсы преимущественно из предметных областей "Математика и информатика" и "Естественно-научные предметы".</w:t>
      </w:r>
    </w:p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технологического (инженерного) профиля (с углубленным изучением математики и физики) (вариант 1)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9"/>
        <w:gridCol w:w="2430"/>
        <w:gridCol w:w="1386"/>
        <w:gridCol w:w="675"/>
        <w:gridCol w:w="670"/>
        <w:gridCol w:w="675"/>
        <w:gridCol w:w="670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    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Общественно-научные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технологического (информационно-технологического) профиля (с углубленным изучением математики и информатики) (вариант 2)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2523"/>
        <w:gridCol w:w="920"/>
        <w:gridCol w:w="696"/>
        <w:gridCol w:w="692"/>
        <w:gridCol w:w="696"/>
        <w:gridCol w:w="692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27.20.2. Естественно-научный профиль ориентирует на такие сферы деятельности, как медицина, биотехнологии и другие. В данном профиле для изучения на углубленном уровне выбираются учебные предметы и дополнительные курсы преимущественно из предметных областей "Естественно-научные предметы".</w:t>
      </w:r>
    </w:p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естественно-научного профиля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2389"/>
        <w:gridCol w:w="1386"/>
        <w:gridCol w:w="669"/>
        <w:gridCol w:w="665"/>
        <w:gridCol w:w="669"/>
        <w:gridCol w:w="665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    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27.20.3. Гуманитарный профиль ориентирует на такие сферы деятельности, как педагогика, психология, общественные отношения и другие. В данном профиле для изучения на углубленном уровне выбираются учебные предметы преимущественно из предметных областей "Русский язык и литература", "Общественно-научные предметы" и "Иностранные языки".</w:t>
      </w:r>
    </w:p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гуманитарного профиля (вариант 1)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2599"/>
        <w:gridCol w:w="920"/>
        <w:gridCol w:w="707"/>
        <w:gridCol w:w="703"/>
        <w:gridCol w:w="707"/>
        <w:gridCol w:w="703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гуманитарного профиля (вариант 2)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2523"/>
        <w:gridCol w:w="920"/>
        <w:gridCol w:w="696"/>
        <w:gridCol w:w="692"/>
        <w:gridCol w:w="696"/>
        <w:gridCol w:w="692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Естественно-научные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гуманитарного профиля (вариант 3)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2567"/>
        <w:gridCol w:w="920"/>
        <w:gridCol w:w="701"/>
        <w:gridCol w:w="697"/>
        <w:gridCol w:w="701"/>
        <w:gridCol w:w="697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Физическая культура, 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гуманитарного профиля (вариант 4)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2523"/>
        <w:gridCol w:w="920"/>
        <w:gridCol w:w="696"/>
        <w:gridCol w:w="692"/>
        <w:gridCol w:w="696"/>
        <w:gridCol w:w="692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гуманитарного профиля (вариант 5)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2389"/>
        <w:gridCol w:w="1386"/>
        <w:gridCol w:w="669"/>
        <w:gridCol w:w="665"/>
        <w:gridCol w:w="669"/>
        <w:gridCol w:w="665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    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 гуманитарного профиля (вариант 6)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2523"/>
        <w:gridCol w:w="920"/>
        <w:gridCol w:w="696"/>
        <w:gridCol w:w="692"/>
        <w:gridCol w:w="696"/>
        <w:gridCol w:w="692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Естественно-научные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27.20.4. </w:t>
      </w:r>
      <w:r w:rsidRPr="004E51D8">
        <w:rPr>
          <w:rFonts w:ascii="Arial" w:eastAsia="Times New Roman" w:hAnsi="Arial" w:cs="Arial"/>
          <w:color w:val="333333"/>
          <w:sz w:val="23"/>
          <w:szCs w:val="23"/>
          <w:highlight w:val="yellow"/>
          <w:lang w:eastAsia="ru-RU"/>
        </w:rPr>
        <w:t>Социально-экономический профиль ориентирует на профессии, связанные с социальной сферой, финансами и экономикой, с обработкой информации, с такими сферами деятельности, как управление, предпринимательство, работа с финансами и другими. В данном профиле для изучения на углубленном уровне выбираются учебные предметы преимущественно из предметных областей "Математика и информатика", "Общественно-научные предметы".</w:t>
      </w:r>
    </w:p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социально-экономического профиля (вариант 1)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2567"/>
        <w:gridCol w:w="920"/>
        <w:gridCol w:w="701"/>
        <w:gridCol w:w="697"/>
        <w:gridCol w:w="701"/>
        <w:gridCol w:w="697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социально-экономического профиля (вариант 2)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2389"/>
        <w:gridCol w:w="1386"/>
        <w:gridCol w:w="669"/>
        <w:gridCol w:w="665"/>
        <w:gridCol w:w="669"/>
        <w:gridCol w:w="665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    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социально-экономического профиля (вариант 3 с углубленным изучением обществознания и географии)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2523"/>
        <w:gridCol w:w="920"/>
        <w:gridCol w:w="696"/>
        <w:gridCol w:w="692"/>
        <w:gridCol w:w="696"/>
        <w:gridCol w:w="692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27.20.5. </w:t>
      </w:r>
      <w:bookmarkStart w:id="0" w:name="_GoBack"/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Универсальный профиль ориентирован, в первую очередь, на обучающихся, чей выбор "не вписывается" в рамки заданных выше профилей. При этом </w:t>
      </w: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образовательная организация самостоятельно определяет 2 учебных предмета, изучаемых на углубленном уровне.</w:t>
      </w:r>
    </w:p>
    <w:bookmarkEnd w:id="0"/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универсального профиля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2389"/>
        <w:gridCol w:w="1386"/>
        <w:gridCol w:w="669"/>
        <w:gridCol w:w="665"/>
        <w:gridCol w:w="669"/>
        <w:gridCol w:w="665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    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27.20.6. Также предлагаются учебные планы с профильной возможностью, предусматривающие изучение государственных языков республик Российской Федерации из числа языков народов Российской Федерации.</w:t>
      </w:r>
    </w:p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технологического (инженерного) профиля (с углубленным изучением математики и физики) с изучением родных языков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2523"/>
        <w:gridCol w:w="920"/>
        <w:gridCol w:w="696"/>
        <w:gridCol w:w="692"/>
        <w:gridCol w:w="696"/>
        <w:gridCol w:w="692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Родной язык и 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технологического (информационно-технологического) профиля (с углубленным изучением математики и информатики) с изучением родных языков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2599"/>
        <w:gridCol w:w="920"/>
        <w:gridCol w:w="707"/>
        <w:gridCol w:w="703"/>
        <w:gridCol w:w="707"/>
        <w:gridCol w:w="703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Родной язык и 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естественно-научного профиля с изучением родных языков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2567"/>
        <w:gridCol w:w="920"/>
        <w:gridCol w:w="701"/>
        <w:gridCol w:w="697"/>
        <w:gridCol w:w="701"/>
        <w:gridCol w:w="697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Родной язык и 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социально-экономического профиля с изучением родных языков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2523"/>
        <w:gridCol w:w="920"/>
        <w:gridCol w:w="696"/>
        <w:gridCol w:w="692"/>
        <w:gridCol w:w="696"/>
        <w:gridCol w:w="692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Родной язык и 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Естественно-научные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гуманитарного профиля с изучением родных языков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2389"/>
        <w:gridCol w:w="1386"/>
        <w:gridCol w:w="669"/>
        <w:gridCol w:w="665"/>
        <w:gridCol w:w="669"/>
        <w:gridCol w:w="665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    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 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Естественно-научные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33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2312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2516</w:t>
            </w:r>
          </w:p>
        </w:tc>
      </w:tr>
    </w:tbl>
    <w:p w:rsidR="003213BB" w:rsidRPr="003213BB" w:rsidRDefault="003213BB" w:rsidP="003213BB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3213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Пример учебного плана универсального профиля с изучением родных языков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2"/>
        <w:gridCol w:w="2389"/>
        <w:gridCol w:w="1386"/>
        <w:gridCol w:w="669"/>
        <w:gridCol w:w="665"/>
        <w:gridCol w:w="669"/>
        <w:gridCol w:w="665"/>
      </w:tblGrid>
      <w:tr w:rsidR="003213BB" w:rsidRPr="003213BB" w:rsidTr="003213BB"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Предметная область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Учебный предмет        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Уровень       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5-ти дневная неделя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6-ти дневная неделя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Количество часов в неделю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класс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класс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Обязательная часть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 и родная литература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Родной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Родная литература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Иностранный язык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и информатика    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Геометрия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Вероятность и статистика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Естественно-научные предметы    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Физика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Химия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Биология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Общественно-научные предметы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культура, основы безопасности жизнедеятельности 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213BB" w:rsidRPr="003213BB" w:rsidTr="003213BB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29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Учебные недели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Всего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37</w:t>
            </w:r>
          </w:p>
        </w:tc>
      </w:tr>
      <w:tr w:rsidR="003213BB" w:rsidRPr="003213BB" w:rsidTr="003213BB">
        <w:tc>
          <w:tcPr>
            <w:tcW w:w="0" w:type="auto"/>
            <w:gridSpan w:val="2"/>
            <w:shd w:val="clear" w:color="auto" w:fill="FFFFFF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21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Общая допустимая нагрузка за период обучения в 10-11-х классах в соответствии с действующими санитарными правилами и нормами в часах, итого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213BB" w:rsidRPr="003213BB" w:rsidRDefault="003213BB" w:rsidP="00321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13BB" w:rsidRDefault="003213BB"/>
    <w:sectPr w:rsidR="00321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86A"/>
    <w:rsid w:val="003213BB"/>
    <w:rsid w:val="004E51D8"/>
    <w:rsid w:val="00A5775E"/>
    <w:rsid w:val="00C3786A"/>
    <w:rsid w:val="00C713F7"/>
    <w:rsid w:val="00C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79706-3DE8-4A7B-A3A7-5EE44948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213BB"/>
  </w:style>
  <w:style w:type="paragraph" w:customStyle="1" w:styleId="msonormal0">
    <w:name w:val="msonormal"/>
    <w:basedOn w:val="a"/>
    <w:rsid w:val="0032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7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7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7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4493</Words>
  <Characters>25614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2024-06-06T10:40:00Z</cp:lastPrinted>
  <dcterms:created xsi:type="dcterms:W3CDTF">2024-06-06T09:12:00Z</dcterms:created>
  <dcterms:modified xsi:type="dcterms:W3CDTF">2024-06-06T10:40:00Z</dcterms:modified>
</cp:coreProperties>
</file>